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604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A604D0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 restart: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604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A604D0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with(plots);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A604D0">
        <w:rPr>
          <w:rFonts w:ascii="Courier New" w:hAnsi="Courier New" w:cs="Courier New"/>
          <w:color w:val="0000FF"/>
          <w:sz w:val="20"/>
          <w:szCs w:val="20"/>
          <w:lang w:val="en-US"/>
        </w:rPr>
        <w:t>Warning, the name changecoords has been redefined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A604D0" w:rsidRPr="00A604D0" w:rsidRDefault="00A604D0" w:rsidP="00A604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</w:rPr>
        <w:drawing>
          <wp:inline distT="0" distB="0" distL="0" distR="0">
            <wp:extent cx="5562600" cy="1019175"/>
            <wp:effectExtent l="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91"/>
          <w:sz w:val="24"/>
          <w:szCs w:val="24"/>
        </w:rPr>
        <w:drawing>
          <wp:inline distT="0" distB="0" distL="0" distR="0">
            <wp:extent cx="5572125" cy="60007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604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A604D0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F:=u-&gt;sin(u);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604D0" w:rsidRPr="00A604D0" w:rsidRDefault="00A604D0" w:rsidP="00A604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552450" cy="180975"/>
            <wp:effectExtent l="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604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A604D0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U0:=x-&gt;x;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604D0" w:rsidRPr="00A604D0" w:rsidRDefault="00A604D0" w:rsidP="00A604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838200" cy="180975"/>
            <wp:effectExtent l="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604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604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A604D0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A1:=implicitplot((u-U0(x-diff(sin(u),u)*0.1)=0,x=-0.5..0.5,u=-1..1),style=line,color=red):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604D0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A2:=implicitplot((u-U0(x-diff(sin(u),u)*0.2)=0,x=-0.5..0.5,u=-1..1),style=line,color=orange):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604D0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A3:=implicitplot((u-U0(x-diff(sin(u),u)*0.3)=0,x=-0.5..0.5,u=-1..1),style=line,color=yellow):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604D0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A4:=implicitplot((u-U0(x-diff(sin(u),u)*0.4)=0,x=-0.5..0.5,u=-1..1),style=line,color=green):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604D0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A5:=implicitplot((u-U0(x-diff(sin(u),u)*0.5)=0,x=-0.5..0.5,u=-1..1),style=line,color=blue):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604D0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A6:=implicitplot((u-U0(x-diff(sin(u),u)*0.6)=0,x=-0.5..0.5,u=-1..1),style=line,color=black):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604D0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A7:=implicitplot((u-U0(x-diff(sin(u),u)*0.7)=0,x=-0.5..0.5,u=-1..1),style=line,color=red):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604D0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A8:=implicitplot((u-U0(x-diff(sin(u),u)*0.8)=0,x=-0.5..0.5,u=-1..1),style=line,color=green):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604D0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A9:=implicitplot((u-U0(x-diff(sin(u),u)*0.9)=0,x=-0.5..0.5,u=-1..1),style=line,color=black):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604D0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A10:=implicitplot((u-U0(x-diff(sin(u),u)*1)=0,x=-0.5..0.5,u=-1..1),style=line,color=brown):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A604D0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A11:=implicitplot((u-U0(x-diff(sin(u),u)*1.4)=0,x=-0.5..0.5,u=-1..1),style=line,color=black):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604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A604D0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display({A1,A2,A3,A4,A5,A6,A7,A8,A9,A10,A11});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048250" cy="3781425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604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A604D0" w:rsidRPr="00A604D0" w:rsidRDefault="00A604D0" w:rsidP="00A60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604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0F2E0A" w:rsidRPr="00A604D0" w:rsidRDefault="000F2E0A" w:rsidP="00A604D0"/>
    <w:sectPr w:rsidR="000F2E0A" w:rsidRPr="00A604D0" w:rsidSect="000B405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604D0"/>
    <w:rsid w:val="000F2E0A"/>
    <w:rsid w:val="00A6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4D0"/>
    <w:rPr>
      <w:rFonts w:ascii="Tahoma" w:hAnsi="Tahoma" w:cs="Tahoma"/>
      <w:sz w:val="16"/>
      <w:szCs w:val="16"/>
    </w:rPr>
  </w:style>
  <w:style w:type="character" w:customStyle="1" w:styleId="MapleInput">
    <w:name w:val="Maple Input"/>
    <w:uiPriority w:val="99"/>
    <w:rsid w:val="00A604D0"/>
    <w:rPr>
      <w:rFonts w:ascii="Courier New" w:hAnsi="Courier New" w:cs="Courier New"/>
      <w:b/>
      <w:bCs/>
      <w:color w:val="FF0000"/>
    </w:rPr>
  </w:style>
  <w:style w:type="paragraph" w:customStyle="1" w:styleId="Warning">
    <w:name w:val="Warning"/>
    <w:uiPriority w:val="99"/>
    <w:rsid w:val="00A604D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sz w:val="20"/>
      <w:szCs w:val="20"/>
      <w:lang w:val="en-US"/>
    </w:rPr>
  </w:style>
  <w:style w:type="paragraph" w:customStyle="1" w:styleId="MapleOutput">
    <w:name w:val="Maple Output"/>
    <w:next w:val="Warning"/>
    <w:uiPriority w:val="99"/>
    <w:rsid w:val="00A604D0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Output1">
    <w:name w:val="Maple Output1"/>
    <w:next w:val="Warning"/>
    <w:uiPriority w:val="99"/>
    <w:rsid w:val="00A604D0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Plot">
    <w:name w:val="Maple Plot"/>
    <w:next w:val="Warning"/>
    <w:uiPriority w:val="99"/>
    <w:rsid w:val="00A604D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2013-11-13T11:02:00Z</dcterms:created>
  <dcterms:modified xsi:type="dcterms:W3CDTF">2013-11-13T11:08:00Z</dcterms:modified>
</cp:coreProperties>
</file>